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snapToGrid w:val="0"/>
        <w:spacing w:before="64" w:line="228" w:lineRule="auto"/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>附件1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大标宋简体" w:eastAsia="方正小标宋简体" w:cs="Times New Roman"/>
          <w:snapToGrid/>
          <w:color w:val="auto"/>
          <w:kern w:val="2"/>
          <w:sz w:val="44"/>
          <w:szCs w:val="20"/>
          <w:lang w:val="en-US" w:eastAsia="en-US"/>
        </w:rPr>
      </w:pPr>
      <w:r>
        <w:rPr>
          <w:rFonts w:hint="eastAsia" w:ascii="方正小标宋简体" w:hAnsi="方正大标宋简体" w:eastAsia="方正小标宋简体" w:cs="Times New Roman"/>
          <w:snapToGrid/>
          <w:color w:val="auto"/>
          <w:kern w:val="2"/>
          <w:sz w:val="44"/>
          <w:szCs w:val="20"/>
          <w:lang w:val="en-US" w:eastAsia="zh-CN"/>
        </w:rPr>
        <w:t>云溪区</w:t>
      </w:r>
      <w:r>
        <w:rPr>
          <w:rFonts w:hint="eastAsia" w:ascii="方正小标宋简体" w:hAnsi="方正大标宋简体" w:eastAsia="方正小标宋简体" w:cs="Times New Roman"/>
          <w:snapToGrid/>
          <w:color w:val="auto"/>
          <w:kern w:val="2"/>
          <w:sz w:val="44"/>
          <w:szCs w:val="20"/>
          <w:lang w:val="en-US" w:eastAsia="en-US"/>
        </w:rPr>
        <w:t>孕产妇13种致畸基因免费筛查项目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大标宋简体" w:eastAsia="方正小标宋简体" w:cs="Times New Roman"/>
          <w:snapToGrid/>
          <w:color w:val="auto"/>
          <w:kern w:val="2"/>
          <w:sz w:val="44"/>
          <w:szCs w:val="20"/>
          <w:lang w:val="en-US" w:eastAsia="en-US"/>
        </w:rPr>
      </w:pPr>
      <w:r>
        <w:rPr>
          <w:rFonts w:hint="eastAsia" w:ascii="方正小标宋简体" w:hAnsi="方正大标宋简体" w:eastAsia="方正小标宋简体" w:cs="Times New Roman"/>
          <w:snapToGrid/>
          <w:color w:val="auto"/>
          <w:kern w:val="2"/>
          <w:sz w:val="44"/>
          <w:szCs w:val="20"/>
          <w:lang w:val="en-US" w:eastAsia="en-US"/>
        </w:rPr>
        <w:t>工作领导小组成员名单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  长：杨平波   区卫生健康局党组书记、局长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  员：陈小冬   区卫生健康局副局长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付县忠   区妇幼保健院院长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杨明芳   区卫生健康局系统财务中心负责人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default"/>
          <w:color w:val="auto"/>
          <w:spacing w:val="6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易红梅   区卫生健康局妇幼健康股负责人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领导小组下设办公室，办公室设区卫生健康局妇幼健康股，易红梅兼任办公室主任，主要负责项目组织协调、日常管理、宣传培训、监督考核等。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snapToGrid w:val="0"/>
        <w:rPr>
          <w:rFonts w:ascii="Arial"/>
          <w:color w:val="auto"/>
          <w:sz w:val="21"/>
        </w:rPr>
      </w:pPr>
      <w:bookmarkStart w:id="0" w:name="_GoBack"/>
      <w:bookmarkEnd w:id="0"/>
    </w:p>
    <w:sectPr>
      <w:footerReference r:id="rId5" w:type="default"/>
      <w:pgSz w:w="11906" w:h="16839"/>
      <w:pgMar w:top="1440" w:right="1633" w:bottom="1440" w:left="1633" w:header="0" w:footer="98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方正书宋_GBK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6902"/>
      <w:rPr>
        <w:rFonts w:ascii="微软雅黑" w:hAnsi="微软雅黑" w:eastAsia="微软雅黑" w:cs="微软雅黑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U1YTAwMDczYjY1N2QwMWRkOTJkMmFmZTU5MzlkOGQifQ=="/>
  </w:docVars>
  <w:rsids>
    <w:rsidRoot w:val="00000000"/>
    <w:rsid w:val="0FEE3895"/>
    <w:rsid w:val="159D1486"/>
    <w:rsid w:val="17D468F0"/>
    <w:rsid w:val="198033E4"/>
    <w:rsid w:val="19B2274B"/>
    <w:rsid w:val="1A871F5C"/>
    <w:rsid w:val="1F5606C3"/>
    <w:rsid w:val="1FBA5960"/>
    <w:rsid w:val="27452C80"/>
    <w:rsid w:val="388E7474"/>
    <w:rsid w:val="4B226DD3"/>
    <w:rsid w:val="504918DD"/>
    <w:rsid w:val="51E1640E"/>
    <w:rsid w:val="57002F4A"/>
    <w:rsid w:val="57E148BE"/>
    <w:rsid w:val="5F2D4656"/>
    <w:rsid w:val="6299102E"/>
    <w:rsid w:val="66375D70"/>
    <w:rsid w:val="670C5E01"/>
    <w:rsid w:val="6ED64B3E"/>
    <w:rsid w:val="70295DFD"/>
    <w:rsid w:val="77F26675"/>
    <w:rsid w:val="9FE76603"/>
    <w:rsid w:val="DDFD6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spacing w:after="120"/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4">
    <w:name w:val="font10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basedOn w:val="10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968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2024-01-22T16:52:00Z</dcterms:created>
  <dc:creator>zuyuyao</dc:creator>
  <cp:lastModifiedBy>张志超</cp:lastModifiedBy>
  <cp:lastPrinted>2024-02-02T00:59:00Z</cp:lastPrinted>
  <dcterms:modified xsi:type="dcterms:W3CDTF">2024-07-10T03:20:04Z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2024-01-31T15:25:54Z</vt:filetime>
  </property>
  <property fmtid="{D5CDD505-2E9C-101B-9397-08002B2CF9AE}" pid="4" name="KSOProductBuildVer">
    <vt:lpwstr>2052-12.1.0.15990</vt:lpwstr>
  </property>
  <property fmtid="{D5CDD505-2E9C-101B-9397-08002B2CF9AE}" pid="5" name="ICV">
    <vt:lpwstr>93A2724E1B78447CA2978E9D8483B2CB_13</vt:lpwstr>
  </property>
</Properties>
</file>