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活动时间：2023年9月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4734560" cy="3380740"/>
            <wp:effectExtent l="0" t="0" r="8890" b="10160"/>
            <wp:docPr id="10" name="图片 10" descr="ec2a203becee66e83c2cada8602f1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c2a203becee66e83c2cada8602f12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4560" cy="338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4439"/>
          <w:tab w:val="left" w:pos="8505"/>
        </w:tabs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云溪区文化馆下基层指导松杨湖街道民俗原创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作品《送嫁》9月在文化活动中心参加“洞庭渔火季·秋之韵”2023年首届云溪区俗展示展演活动</w:t>
      </w: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 w:eastAsia="宋体"/>
          <w:b/>
          <w:bCs/>
          <w:sz w:val="32"/>
          <w:lang w:val="en-US" w:eastAsia="zh-CN"/>
        </w:rPr>
      </w:pPr>
      <w:r>
        <w:rPr>
          <w:rFonts w:hint="eastAsia" w:eastAsia="宋体"/>
          <w:b/>
          <w:bCs/>
          <w:sz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446405</wp:posOffset>
            </wp:positionH>
            <wp:positionV relativeFrom="paragraph">
              <wp:posOffset>273050</wp:posOffset>
            </wp:positionV>
            <wp:extent cx="4545330" cy="3161665"/>
            <wp:effectExtent l="0" t="0" r="7620" b="635"/>
            <wp:wrapTight wrapText="bothSides">
              <wp:wrapPolygon>
                <wp:start x="0" y="0"/>
                <wp:lineTo x="0" y="21474"/>
                <wp:lineTo x="21546" y="21474"/>
                <wp:lineTo x="21546" y="0"/>
                <wp:lineTo x="0" y="0"/>
              </wp:wrapPolygon>
            </wp:wrapTight>
            <wp:docPr id="4" name="图片 4" descr="b8e136ce67337d69604078c1ce5f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8e136ce67337d69604078c1ce5f2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5330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lang w:val="en-US" w:eastAsia="zh-CN"/>
        </w:rPr>
        <w:t xml:space="preserve">        </w:t>
      </w: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right="96"/>
        <w:jc w:val="center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4439"/>
          <w:tab w:val="left" w:pos="8505"/>
        </w:tabs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云溪区文化馆下基层指导陆城镇民俗原创作品《十绣古人》9月在文化活动中心参加“洞庭渔火季·秋之韵”2023年首届云溪区俗展示展演活动</w:t>
      </w:r>
    </w:p>
    <w:p>
      <w:pPr>
        <w:keepNext w:val="0"/>
        <w:keepLines w:val="0"/>
        <w:pageBreakBefore w:val="0"/>
        <w:widowControl w:val="0"/>
        <w:tabs>
          <w:tab w:val="left" w:pos="4439"/>
          <w:tab w:val="left" w:pos="8505"/>
        </w:tabs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 w:eastAsia="宋体"/>
          <w:b/>
          <w:bCs/>
          <w:sz w:val="32"/>
          <w:lang w:val="en-US" w:eastAsia="zh-CN"/>
        </w:rPr>
      </w:pPr>
      <w:r>
        <w:rPr>
          <w:rFonts w:hint="eastAsia" w:eastAsia="宋体"/>
          <w:b/>
          <w:bCs/>
          <w:sz w:val="32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33020</wp:posOffset>
            </wp:positionV>
            <wp:extent cx="4703445" cy="3123565"/>
            <wp:effectExtent l="0" t="0" r="1905" b="635"/>
            <wp:wrapTight wrapText="bothSides">
              <wp:wrapPolygon>
                <wp:start x="0" y="0"/>
                <wp:lineTo x="0" y="21473"/>
                <wp:lineTo x="21521" y="21473"/>
                <wp:lineTo x="21521" y="0"/>
                <wp:lineTo x="0" y="0"/>
              </wp:wrapPolygon>
            </wp:wrapTight>
            <wp:docPr id="6" name="图片 6" descr="d3029623f697bc09765a78a221f6f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3029623f697bc09765a78a221f6fc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3445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 xml:space="preserve">   </w:t>
      </w: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</w:p>
    <w:p>
      <w:pPr>
        <w:tabs>
          <w:tab w:val="left" w:pos="4439"/>
          <w:tab w:val="left" w:pos="8505"/>
        </w:tabs>
        <w:wordWrap w:val="0"/>
        <w:spacing w:before="1" w:line="360" w:lineRule="auto"/>
        <w:ind w:left="5120" w:right="96" w:hanging="5140" w:hangingChars="1600"/>
        <w:jc w:val="both"/>
        <w:rPr>
          <w:rFonts w:hint="eastAsia"/>
          <w:b/>
          <w:bCs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439"/>
          <w:tab w:val="left" w:pos="8505"/>
        </w:tabs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/>
          <w:w w:val="95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云溪区文化馆下基层指导</w:t>
      </w:r>
      <w:r>
        <w:rPr>
          <w:rFonts w:hint="eastAsia" w:ascii="楷体_GB2312" w:hAnsi="楷体_GB2312" w:eastAsia="楷体_GB2312" w:cs="楷体_GB2312"/>
          <w:b/>
          <w:bCs/>
          <w:w w:val="95"/>
          <w:kern w:val="2"/>
          <w:sz w:val="32"/>
          <w:szCs w:val="32"/>
          <w:lang w:val="en-US" w:eastAsia="zh-CN" w:bidi="ar-SA"/>
        </w:rPr>
        <w:t>长岭街道民俗原创作品《龙腾盛世》9月在文化活动中心参加</w:t>
      </w:r>
    </w:p>
    <w:p>
      <w:pPr>
        <w:keepNext w:val="0"/>
        <w:keepLines w:val="0"/>
        <w:pageBreakBefore w:val="0"/>
        <w:widowControl w:val="0"/>
        <w:tabs>
          <w:tab w:val="left" w:pos="4439"/>
          <w:tab w:val="left" w:pos="8505"/>
        </w:tabs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/>
          <w:w w:val="95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w w:val="95"/>
          <w:kern w:val="2"/>
          <w:sz w:val="32"/>
          <w:szCs w:val="32"/>
          <w:lang w:val="en-US" w:eastAsia="zh-CN" w:bidi="ar-SA"/>
        </w:rPr>
        <w:t>“洞庭渔火季·秋之韵”2023年首届云溪区俗展示展演活动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1AD96823"/>
    <w:rsid w:val="1AD9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2024-07-24T02:43:00Z</dcterms:created>
  <dc:creator>张静</dc:creator>
  <cp:lastModifiedBy>张静</cp:lastModifiedBy>
  <dcterms:modified xsi:type="dcterms:W3CDTF">2024-07-24T02:49:11Z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2CA2DD56A998433596B30DE23555693E_11</vt:lpwstr>
  </property>
</Properties>
</file>